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/>
          <w:b/>
          <w:bCs/>
          <w:sz w:val="44"/>
          <w:szCs w:val="44"/>
        </w:rPr>
        <w:t>岳阳市统计局领导班子及成员“不忘初心、牢记使命”主题教育征求意见表</w:t>
      </w:r>
    </w:p>
    <w:bookmarkEnd w:id="1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给市统计局领导班子意见建议：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Hlk21772499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给局党组书记、局长禹辉同志的意见建议：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给局党组成员、副局长蒋仕林同志的意见建议：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给局党组成员、副局长吴龙标同志的意见建议：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给局党组成员、副局长邓兴亮同志的意见建议：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给副调研员刘保良同志的意见建议：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给副调研员王生云同志的意见建议：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36AD0"/>
    <w:rsid w:val="4EA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2019-12-18T01:37:00Z</dcterms:created>
  <dc:creator>-</dc:creator>
  <cp:lastModifiedBy>-</cp:lastModifiedBy>
  <dcterms:modified xsi:type="dcterms:W3CDTF">2019-12-18T01:38:31Z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